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E65D" w14:textId="77777777" w:rsidR="00FE067E" w:rsidRPr="00A94C55" w:rsidRDefault="003C6034" w:rsidP="00CC1F3B">
      <w:pPr>
        <w:pStyle w:val="TitlePageOrigin"/>
        <w:rPr>
          <w:color w:val="auto"/>
        </w:rPr>
      </w:pPr>
      <w:r w:rsidRPr="00A94C55">
        <w:rPr>
          <w:caps w:val="0"/>
          <w:color w:val="auto"/>
        </w:rPr>
        <w:t>WEST VIRGINIA LEGISLATURE</w:t>
      </w:r>
    </w:p>
    <w:p w14:paraId="12835C46" w14:textId="54F73C61" w:rsidR="00CD36CF" w:rsidRPr="00A94C55" w:rsidRDefault="00CD36CF" w:rsidP="00CC1F3B">
      <w:pPr>
        <w:pStyle w:val="TitlePageSession"/>
        <w:rPr>
          <w:color w:val="auto"/>
        </w:rPr>
      </w:pPr>
      <w:r w:rsidRPr="00A94C55">
        <w:rPr>
          <w:color w:val="auto"/>
        </w:rPr>
        <w:t>20</w:t>
      </w:r>
      <w:r w:rsidR="00EC5E63" w:rsidRPr="00A94C55">
        <w:rPr>
          <w:color w:val="auto"/>
        </w:rPr>
        <w:t>2</w:t>
      </w:r>
      <w:r w:rsidR="005C55A0" w:rsidRPr="00A94C55">
        <w:rPr>
          <w:color w:val="auto"/>
        </w:rPr>
        <w:t>6</w:t>
      </w:r>
      <w:r w:rsidRPr="00A94C55">
        <w:rPr>
          <w:color w:val="auto"/>
        </w:rPr>
        <w:t xml:space="preserve"> </w:t>
      </w:r>
      <w:r w:rsidR="003C6034" w:rsidRPr="00A94C55">
        <w:rPr>
          <w:caps w:val="0"/>
          <w:color w:val="auto"/>
        </w:rPr>
        <w:t>REGULAR SESSION</w:t>
      </w:r>
    </w:p>
    <w:p w14:paraId="54779EC7" w14:textId="77777777" w:rsidR="00CD36CF" w:rsidRPr="00A94C55" w:rsidRDefault="00E24134" w:rsidP="00CC1F3B">
      <w:pPr>
        <w:pStyle w:val="TitlePageBillPrefix"/>
        <w:rPr>
          <w:color w:val="auto"/>
        </w:rPr>
      </w:pPr>
      <w:sdt>
        <w:sdtPr>
          <w:rPr>
            <w:color w:val="auto"/>
          </w:rPr>
          <w:tag w:val="IntroDate"/>
          <w:id w:val="-1236936958"/>
          <w:placeholder>
            <w:docPart w:val="ED6C1229DBC34E4C9220298BFBBDE6E1"/>
          </w:placeholder>
          <w:text/>
        </w:sdtPr>
        <w:sdtEndPr/>
        <w:sdtContent>
          <w:r w:rsidR="00AE48A0" w:rsidRPr="00A94C55">
            <w:rPr>
              <w:color w:val="auto"/>
            </w:rPr>
            <w:t>Introduced</w:t>
          </w:r>
        </w:sdtContent>
      </w:sdt>
    </w:p>
    <w:p w14:paraId="0C131EB9" w14:textId="6DAEF188" w:rsidR="00CD36CF" w:rsidRPr="00A94C55" w:rsidRDefault="00E24134" w:rsidP="00CC1F3B">
      <w:pPr>
        <w:pStyle w:val="BillNumber"/>
        <w:rPr>
          <w:color w:val="auto"/>
        </w:rPr>
      </w:pPr>
      <w:sdt>
        <w:sdtPr>
          <w:rPr>
            <w:color w:val="auto"/>
          </w:rPr>
          <w:tag w:val="Chamber"/>
          <w:id w:val="893011969"/>
          <w:lock w:val="sdtLocked"/>
          <w:placeholder>
            <w:docPart w:val="BEB44B14F7774B86B02DFC38CB8F3ADE"/>
          </w:placeholder>
          <w:dropDownList>
            <w:listItem w:displayText="House" w:value="House"/>
            <w:listItem w:displayText="Senate" w:value="Senate"/>
          </w:dropDownList>
        </w:sdtPr>
        <w:sdtEndPr/>
        <w:sdtContent>
          <w:r w:rsidR="00C33434" w:rsidRPr="00A94C55">
            <w:rPr>
              <w:color w:val="auto"/>
            </w:rPr>
            <w:t>House</w:t>
          </w:r>
        </w:sdtContent>
      </w:sdt>
      <w:r w:rsidR="00303684" w:rsidRPr="00A94C55">
        <w:rPr>
          <w:color w:val="auto"/>
        </w:rPr>
        <w:t xml:space="preserve"> </w:t>
      </w:r>
      <w:r w:rsidR="00CD36CF" w:rsidRPr="00A94C55">
        <w:rPr>
          <w:color w:val="auto"/>
        </w:rPr>
        <w:t xml:space="preserve">Bill </w:t>
      </w:r>
      <w:sdt>
        <w:sdtPr>
          <w:rPr>
            <w:color w:val="auto"/>
          </w:rPr>
          <w:tag w:val="BNum"/>
          <w:id w:val="1645317809"/>
          <w:lock w:val="sdtLocked"/>
          <w:placeholder>
            <w:docPart w:val="CA1BCE6D1E024E73B2A7BCD9F605F033"/>
          </w:placeholder>
          <w:text/>
        </w:sdtPr>
        <w:sdtEndPr/>
        <w:sdtContent>
          <w:r w:rsidR="00DB7391">
            <w:rPr>
              <w:color w:val="auto"/>
            </w:rPr>
            <w:t>4099</w:t>
          </w:r>
        </w:sdtContent>
      </w:sdt>
    </w:p>
    <w:p w14:paraId="548E5E4C" w14:textId="3C0EF2D4" w:rsidR="00CD36CF" w:rsidRPr="00A94C55" w:rsidRDefault="00CD36CF" w:rsidP="00CC1F3B">
      <w:pPr>
        <w:pStyle w:val="Sponsors"/>
        <w:rPr>
          <w:color w:val="auto"/>
        </w:rPr>
      </w:pPr>
      <w:r w:rsidRPr="00A94C55">
        <w:rPr>
          <w:color w:val="auto"/>
        </w:rPr>
        <w:t xml:space="preserve">By </w:t>
      </w:r>
      <w:sdt>
        <w:sdtPr>
          <w:rPr>
            <w:color w:val="auto"/>
          </w:rPr>
          <w:tag w:val="Sponsors"/>
          <w:id w:val="1589585889"/>
          <w:placeholder>
            <w:docPart w:val="3B7D8CCA32A043E79FE48C81CC087631"/>
          </w:placeholder>
          <w:text w:multiLine="1"/>
        </w:sdtPr>
        <w:sdtEndPr/>
        <w:sdtContent>
          <w:r w:rsidR="005C55A0" w:rsidRPr="00A94C55">
            <w:rPr>
              <w:color w:val="auto"/>
            </w:rPr>
            <w:t>Delegate</w:t>
          </w:r>
          <w:r w:rsidR="00F04745">
            <w:rPr>
              <w:color w:val="auto"/>
            </w:rPr>
            <w:t>s</w:t>
          </w:r>
          <w:r w:rsidR="005C55A0" w:rsidRPr="00A94C55">
            <w:rPr>
              <w:color w:val="auto"/>
            </w:rPr>
            <w:t xml:space="preserve"> Horst</w:t>
          </w:r>
          <w:r w:rsidR="00F04745">
            <w:rPr>
              <w:color w:val="auto"/>
            </w:rPr>
            <w:t xml:space="preserve">, Brooks, Dean, </w:t>
          </w:r>
          <w:r w:rsidR="00E24134">
            <w:rPr>
              <w:color w:val="auto"/>
            </w:rPr>
            <w:t xml:space="preserve">B. </w:t>
          </w:r>
          <w:r w:rsidR="00F04745">
            <w:rPr>
              <w:color w:val="auto"/>
            </w:rPr>
            <w:t>Ward, Mallow, Holstein, Hillenbrand, Crouse, Mazzocchi, Moore, and Funkhouser</w:t>
          </w:r>
        </w:sdtContent>
      </w:sdt>
    </w:p>
    <w:p w14:paraId="74C46133" w14:textId="7C9FCEB2" w:rsidR="00E831B3" w:rsidRPr="00A94C55" w:rsidRDefault="00CD36CF" w:rsidP="00CC1F3B">
      <w:pPr>
        <w:pStyle w:val="References"/>
        <w:rPr>
          <w:color w:val="auto"/>
        </w:rPr>
      </w:pPr>
      <w:r w:rsidRPr="00A94C55">
        <w:rPr>
          <w:color w:val="auto"/>
        </w:rPr>
        <w:t>[</w:t>
      </w:r>
      <w:sdt>
        <w:sdtPr>
          <w:rPr>
            <w:color w:val="auto"/>
          </w:rPr>
          <w:tag w:val="References"/>
          <w:id w:val="-1043047873"/>
          <w:placeholder>
            <w:docPart w:val="93CE0BDFC66E45808010AA9644B6BAE0"/>
          </w:placeholder>
          <w:text w:multiLine="1"/>
        </w:sdtPr>
        <w:sdtEndPr/>
        <w:sdtContent>
          <w:r w:rsidR="00DB7391">
            <w:rPr>
              <w:color w:val="auto"/>
            </w:rPr>
            <w:t>Introduced January 14, 2026; referred to the Committee on the Judiciary</w:t>
          </w:r>
        </w:sdtContent>
      </w:sdt>
      <w:r w:rsidRPr="00A94C55">
        <w:rPr>
          <w:color w:val="auto"/>
        </w:rPr>
        <w:t>]</w:t>
      </w:r>
    </w:p>
    <w:p w14:paraId="2CD1C855" w14:textId="372EF13D" w:rsidR="00303684" w:rsidRPr="00A94C55" w:rsidRDefault="0000526A" w:rsidP="00CC1F3B">
      <w:pPr>
        <w:pStyle w:val="TitleSection"/>
        <w:rPr>
          <w:color w:val="auto"/>
        </w:rPr>
      </w:pPr>
      <w:r w:rsidRPr="00A94C55">
        <w:rPr>
          <w:color w:val="auto"/>
        </w:rPr>
        <w:lastRenderedPageBreak/>
        <w:t>A BILL</w:t>
      </w:r>
      <w:r w:rsidR="005C55A0" w:rsidRPr="00A94C55">
        <w:rPr>
          <w:color w:val="auto"/>
        </w:rPr>
        <w:t xml:space="preserve"> to </w:t>
      </w:r>
      <w:r w:rsidR="00C33139" w:rsidRPr="00A94C55">
        <w:rPr>
          <w:color w:val="auto"/>
        </w:rPr>
        <w:t>amend the Code of West Virginia, 1931, as amended, by adding a new section</w:t>
      </w:r>
      <w:r w:rsidR="00A94C55" w:rsidRPr="00A94C55">
        <w:rPr>
          <w:color w:val="auto"/>
        </w:rPr>
        <w:t>,</w:t>
      </w:r>
      <w:r w:rsidR="00C33139" w:rsidRPr="00A94C55">
        <w:rPr>
          <w:color w:val="auto"/>
        </w:rPr>
        <w:t xml:space="preserve"> designated </w:t>
      </w:r>
      <w:r w:rsidR="005C55A0" w:rsidRPr="00A94C55">
        <w:rPr>
          <w:color w:val="auto"/>
        </w:rPr>
        <w:t>§17B-</w:t>
      </w:r>
      <w:r w:rsidR="00C33139" w:rsidRPr="00A94C55">
        <w:rPr>
          <w:color w:val="auto"/>
        </w:rPr>
        <w:t>1A-3</w:t>
      </w:r>
      <w:r w:rsidR="005C55A0" w:rsidRPr="00A94C55">
        <w:rPr>
          <w:color w:val="auto"/>
        </w:rPr>
        <w:t xml:space="preserve">, relating to </w:t>
      </w:r>
      <w:proofErr w:type="gramStart"/>
      <w:r w:rsidR="005C55A0" w:rsidRPr="00A94C55">
        <w:rPr>
          <w:color w:val="auto"/>
        </w:rPr>
        <w:t>drivers</w:t>
      </w:r>
      <w:proofErr w:type="gramEnd"/>
      <w:r w:rsidR="005C55A0" w:rsidRPr="00A94C55">
        <w:rPr>
          <w:color w:val="auto"/>
        </w:rPr>
        <w:t xml:space="preserve"> licenses issued in other states to undocumented immigrants not being recognized as valid in West Virginia. </w:t>
      </w:r>
    </w:p>
    <w:p w14:paraId="06FF2073" w14:textId="77777777" w:rsidR="00303684" w:rsidRPr="00A94C55" w:rsidRDefault="00303684" w:rsidP="00CC1F3B">
      <w:pPr>
        <w:pStyle w:val="EnactingClause"/>
        <w:rPr>
          <w:color w:val="auto"/>
        </w:rPr>
      </w:pPr>
      <w:r w:rsidRPr="00A94C55">
        <w:rPr>
          <w:color w:val="auto"/>
        </w:rPr>
        <w:t>Be it enacted by the Legislature of West Virginia:</w:t>
      </w:r>
    </w:p>
    <w:p w14:paraId="048C9EC4" w14:textId="77777777" w:rsidR="003C6034" w:rsidRPr="00A94C55" w:rsidRDefault="003C6034" w:rsidP="00CC1F3B">
      <w:pPr>
        <w:pStyle w:val="EnactingClause"/>
        <w:rPr>
          <w:color w:val="auto"/>
        </w:rPr>
        <w:sectPr w:rsidR="003C6034" w:rsidRPr="00A94C55" w:rsidSect="00C331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76A2D5C" w14:textId="77777777" w:rsidR="00C33139" w:rsidRPr="00A94C55" w:rsidRDefault="00C33139" w:rsidP="00C33139">
      <w:pPr>
        <w:pStyle w:val="ArticleHeading"/>
        <w:rPr>
          <w:color w:val="auto"/>
          <w:lang w:val="fr-FR"/>
        </w:rPr>
        <w:sectPr w:rsidR="00C33139" w:rsidRPr="00A94C55" w:rsidSect="00C33139">
          <w:type w:val="continuous"/>
          <w:pgSz w:w="12240" w:h="15840" w:code="1"/>
          <w:pgMar w:top="1440" w:right="1440" w:bottom="1440" w:left="1440" w:header="720" w:footer="720" w:gutter="0"/>
          <w:lnNumType w:countBy="1" w:restart="newSection"/>
          <w:cols w:space="720"/>
          <w:titlePg/>
          <w:docGrid w:linePitch="360"/>
        </w:sectPr>
      </w:pPr>
      <w:r w:rsidRPr="00A94C55">
        <w:rPr>
          <w:color w:val="auto"/>
          <w:lang w:val="fr-FR"/>
        </w:rPr>
        <w:t>ARTICLE 1A. DRIVER LICENSE COMPACT.</w:t>
      </w:r>
    </w:p>
    <w:p w14:paraId="2DD0165B" w14:textId="72FC1325" w:rsidR="00C33139" w:rsidRPr="00A94C55" w:rsidRDefault="00C33139" w:rsidP="00F8233E">
      <w:pPr>
        <w:pStyle w:val="SectionHeading"/>
        <w:rPr>
          <w:color w:val="auto"/>
          <w:u w:val="single"/>
        </w:rPr>
        <w:sectPr w:rsidR="00C33139" w:rsidRPr="00A94C55" w:rsidSect="00C33139">
          <w:type w:val="continuous"/>
          <w:pgSz w:w="12240" w:h="15840" w:code="1"/>
          <w:pgMar w:top="1440" w:right="1440" w:bottom="1440" w:left="1440" w:header="720" w:footer="720" w:gutter="0"/>
          <w:lnNumType w:countBy="1" w:restart="newSection"/>
          <w:cols w:space="720"/>
          <w:titlePg/>
          <w:docGrid w:linePitch="360"/>
        </w:sectPr>
      </w:pPr>
      <w:r w:rsidRPr="00A94C55">
        <w:rPr>
          <w:color w:val="auto"/>
          <w:u w:val="single"/>
        </w:rPr>
        <w:t>§17B-1A-3. Unauthorized immigrants; invalid out-of-state driver's licenses.</w:t>
      </w:r>
    </w:p>
    <w:p w14:paraId="58121823" w14:textId="7D07AEBE" w:rsidR="00C33139" w:rsidRPr="00A94C55" w:rsidRDefault="00C33139" w:rsidP="00C33139">
      <w:pPr>
        <w:pStyle w:val="SectionBody"/>
        <w:rPr>
          <w:color w:val="auto"/>
          <w:u w:val="single"/>
        </w:rPr>
      </w:pPr>
      <w:r w:rsidRPr="00A94C55">
        <w:rPr>
          <w:color w:val="auto"/>
          <w:u w:val="single"/>
        </w:rPr>
        <w:t xml:space="preserve">(a) If a driver license is of a class of licenses issued by another state exclusively to undocumented immigrants who are unable to prove lawful presence in the United States when the licenses are issued, the driver license, or other permit purporting to authorize the holder to operate a motor vehicle on public roadways, is invalid in this state and does not authorize the holder to operate a motor vehicle in this state. Such classes of licenses include licenses that are issued exclusively to undocumented immigrants or licenses that are substantially the same as licenses issued to citizens, residents, or those lawfully present in the United States but have markings establishing that the license holder did not exercise the option of providing proof of lawful presence. </w:t>
      </w:r>
    </w:p>
    <w:p w14:paraId="0606537C" w14:textId="66EE6F0F" w:rsidR="00C33139" w:rsidRPr="00A94C55" w:rsidRDefault="00C33139" w:rsidP="00C33139">
      <w:pPr>
        <w:pStyle w:val="SectionBody"/>
        <w:rPr>
          <w:color w:val="auto"/>
          <w:u w:val="single"/>
        </w:rPr>
      </w:pPr>
      <w:r w:rsidRPr="00A94C55">
        <w:rPr>
          <w:color w:val="auto"/>
          <w:u w:val="single"/>
        </w:rPr>
        <w:t>(</w:t>
      </w:r>
      <w:r w:rsidR="0035366B" w:rsidRPr="00A94C55">
        <w:rPr>
          <w:color w:val="auto"/>
          <w:u w:val="single"/>
        </w:rPr>
        <w:t>b</w:t>
      </w:r>
      <w:r w:rsidRPr="00A94C55">
        <w:rPr>
          <w:color w:val="auto"/>
          <w:u w:val="single"/>
        </w:rPr>
        <w:t>) A law enforcement officer or other authorized representative of the department who stops a person driving with an invalid license as described in subsection (1) and driving without a valid license shall issue a citation to the driver for driving without a license in violation of this code.</w:t>
      </w:r>
    </w:p>
    <w:p w14:paraId="6EB6B403" w14:textId="5F25C2BE" w:rsidR="00C33139" w:rsidRPr="00A94C55" w:rsidRDefault="00C33139" w:rsidP="0035366B">
      <w:pPr>
        <w:pStyle w:val="SectionBody"/>
        <w:rPr>
          <w:color w:val="auto"/>
        </w:rPr>
      </w:pPr>
      <w:r w:rsidRPr="00A94C55">
        <w:rPr>
          <w:color w:val="auto"/>
          <w:u w:val="single"/>
        </w:rPr>
        <w:t>(</w:t>
      </w:r>
      <w:r w:rsidR="0035366B" w:rsidRPr="00A94C55">
        <w:rPr>
          <w:color w:val="auto"/>
          <w:u w:val="single"/>
        </w:rPr>
        <w:t>c</w:t>
      </w:r>
      <w:r w:rsidRPr="00A94C55">
        <w:rPr>
          <w:color w:val="auto"/>
          <w:u w:val="single"/>
        </w:rPr>
        <w:t>) The department, to facilitate the enforcement of this section and to aid in providing notice to the public and visitors of invalid licenses, shall maintain on its website a list of out-of-state classes of driver licenses that are invalid in this state.</w:t>
      </w:r>
    </w:p>
    <w:p w14:paraId="7F62A346" w14:textId="77777777" w:rsidR="00C33014" w:rsidRPr="00A94C55" w:rsidRDefault="00C33014" w:rsidP="00CC1F3B">
      <w:pPr>
        <w:pStyle w:val="Note"/>
        <w:rPr>
          <w:color w:val="auto"/>
        </w:rPr>
      </w:pPr>
    </w:p>
    <w:p w14:paraId="061EA9D9" w14:textId="184E26F8" w:rsidR="006865E9" w:rsidRPr="00A94C55" w:rsidRDefault="00CF1DCA" w:rsidP="00CC1F3B">
      <w:pPr>
        <w:pStyle w:val="Note"/>
        <w:rPr>
          <w:color w:val="auto"/>
        </w:rPr>
      </w:pPr>
      <w:r w:rsidRPr="00A94C55">
        <w:rPr>
          <w:color w:val="auto"/>
        </w:rPr>
        <w:t>NOTE: The</w:t>
      </w:r>
      <w:r w:rsidR="006865E9" w:rsidRPr="00A94C55">
        <w:rPr>
          <w:color w:val="auto"/>
        </w:rPr>
        <w:t xml:space="preserve"> purpose of this bill is to </w:t>
      </w:r>
      <w:r w:rsidR="000763EE" w:rsidRPr="00A94C55">
        <w:rPr>
          <w:color w:val="auto"/>
        </w:rPr>
        <w:t xml:space="preserve">establish that </w:t>
      </w:r>
      <w:proofErr w:type="gramStart"/>
      <w:r w:rsidR="0035366B" w:rsidRPr="00A94C55">
        <w:rPr>
          <w:color w:val="auto"/>
        </w:rPr>
        <w:t>drivers</w:t>
      </w:r>
      <w:proofErr w:type="gramEnd"/>
      <w:r w:rsidR="0035366B" w:rsidRPr="00A94C55">
        <w:rPr>
          <w:color w:val="auto"/>
        </w:rPr>
        <w:t xml:space="preserve"> licenses issued in other states to undocumented immigrants </w:t>
      </w:r>
      <w:r w:rsidR="000763EE" w:rsidRPr="00A94C55">
        <w:rPr>
          <w:color w:val="auto"/>
        </w:rPr>
        <w:t>are not</w:t>
      </w:r>
      <w:r w:rsidR="0035366B" w:rsidRPr="00A94C55">
        <w:rPr>
          <w:color w:val="auto"/>
        </w:rPr>
        <w:t xml:space="preserve"> recognized as valid in West Virginia.</w:t>
      </w:r>
    </w:p>
    <w:p w14:paraId="61668F38" w14:textId="77777777" w:rsidR="006865E9" w:rsidRPr="00A94C55" w:rsidRDefault="00AE48A0" w:rsidP="00CC1F3B">
      <w:pPr>
        <w:pStyle w:val="Note"/>
        <w:rPr>
          <w:color w:val="auto"/>
        </w:rPr>
      </w:pPr>
      <w:r w:rsidRPr="00A94C55">
        <w:rPr>
          <w:color w:val="auto"/>
        </w:rPr>
        <w:t xml:space="preserve">Strike-throughs indicate language that would be stricken from a </w:t>
      </w:r>
      <w:proofErr w:type="gramStart"/>
      <w:r w:rsidRPr="00A94C55">
        <w:rPr>
          <w:color w:val="auto"/>
        </w:rPr>
        <w:t>heading</w:t>
      </w:r>
      <w:proofErr w:type="gramEnd"/>
      <w:r w:rsidRPr="00A94C55">
        <w:rPr>
          <w:color w:val="auto"/>
        </w:rPr>
        <w:t xml:space="preserve"> or the present law and underscoring indicates new language that would be added.</w:t>
      </w:r>
    </w:p>
    <w:sectPr w:rsidR="006865E9" w:rsidRPr="00A94C55" w:rsidSect="00C331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77EC" w14:textId="77777777" w:rsidR="005C55A0" w:rsidRPr="00B844FE" w:rsidRDefault="005C55A0" w:rsidP="00B844FE">
      <w:r>
        <w:separator/>
      </w:r>
    </w:p>
  </w:endnote>
  <w:endnote w:type="continuationSeparator" w:id="0">
    <w:p w14:paraId="218C991E" w14:textId="77777777" w:rsidR="005C55A0" w:rsidRPr="00B844FE" w:rsidRDefault="005C55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14635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341F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D4FE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125C" w14:textId="77777777" w:rsidR="0035366B" w:rsidRDefault="00353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9F74" w14:textId="77777777" w:rsidR="005C55A0" w:rsidRPr="00B844FE" w:rsidRDefault="005C55A0" w:rsidP="00B844FE">
      <w:r>
        <w:separator/>
      </w:r>
    </w:p>
  </w:footnote>
  <w:footnote w:type="continuationSeparator" w:id="0">
    <w:p w14:paraId="49A75BD3" w14:textId="77777777" w:rsidR="005C55A0" w:rsidRPr="00B844FE" w:rsidRDefault="005C55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7015" w14:textId="77777777" w:rsidR="002A0269" w:rsidRPr="00B844FE" w:rsidRDefault="00E24134">
    <w:pPr>
      <w:pStyle w:val="Header"/>
    </w:pPr>
    <w:sdt>
      <w:sdtPr>
        <w:id w:val="-684364211"/>
        <w:placeholder>
          <w:docPart w:val="BEB44B14F7774B86B02DFC38CB8F3A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EB44B14F7774B86B02DFC38CB8F3A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1AE5" w14:textId="5D1A7DF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35366B">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366B">
          <w:rPr>
            <w:sz w:val="22"/>
            <w:szCs w:val="22"/>
          </w:rPr>
          <w:t>2026R1483</w:t>
        </w:r>
      </w:sdtContent>
    </w:sdt>
  </w:p>
  <w:p w14:paraId="6EBD749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DB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A0"/>
    <w:rsid w:val="0000526A"/>
    <w:rsid w:val="000573A9"/>
    <w:rsid w:val="000763EE"/>
    <w:rsid w:val="00085D22"/>
    <w:rsid w:val="00093AB0"/>
    <w:rsid w:val="000C5C77"/>
    <w:rsid w:val="000E3912"/>
    <w:rsid w:val="0010070F"/>
    <w:rsid w:val="001145EB"/>
    <w:rsid w:val="00124C21"/>
    <w:rsid w:val="0015112E"/>
    <w:rsid w:val="001552E7"/>
    <w:rsid w:val="001566B4"/>
    <w:rsid w:val="001A66B7"/>
    <w:rsid w:val="001C279E"/>
    <w:rsid w:val="001D21DD"/>
    <w:rsid w:val="001D459E"/>
    <w:rsid w:val="00211F02"/>
    <w:rsid w:val="0022348D"/>
    <w:rsid w:val="0027011C"/>
    <w:rsid w:val="00274200"/>
    <w:rsid w:val="00275740"/>
    <w:rsid w:val="002A0269"/>
    <w:rsid w:val="00303684"/>
    <w:rsid w:val="003143F5"/>
    <w:rsid w:val="00314854"/>
    <w:rsid w:val="0035366B"/>
    <w:rsid w:val="00394191"/>
    <w:rsid w:val="003C51CD"/>
    <w:rsid w:val="003C6034"/>
    <w:rsid w:val="00400B5C"/>
    <w:rsid w:val="004368E0"/>
    <w:rsid w:val="004C13DD"/>
    <w:rsid w:val="004D3ABE"/>
    <w:rsid w:val="004E3441"/>
    <w:rsid w:val="00500579"/>
    <w:rsid w:val="00500F02"/>
    <w:rsid w:val="005A5366"/>
    <w:rsid w:val="005C55A0"/>
    <w:rsid w:val="006369EB"/>
    <w:rsid w:val="00637E73"/>
    <w:rsid w:val="00654C06"/>
    <w:rsid w:val="006865E9"/>
    <w:rsid w:val="00686E9A"/>
    <w:rsid w:val="00691F3E"/>
    <w:rsid w:val="00694BFB"/>
    <w:rsid w:val="006A106B"/>
    <w:rsid w:val="006C523D"/>
    <w:rsid w:val="006D4036"/>
    <w:rsid w:val="00752251"/>
    <w:rsid w:val="007A5259"/>
    <w:rsid w:val="007A7081"/>
    <w:rsid w:val="007C33B7"/>
    <w:rsid w:val="007F1CF5"/>
    <w:rsid w:val="00834EDE"/>
    <w:rsid w:val="008736AA"/>
    <w:rsid w:val="008D275D"/>
    <w:rsid w:val="00946186"/>
    <w:rsid w:val="00980327"/>
    <w:rsid w:val="00986478"/>
    <w:rsid w:val="009B5557"/>
    <w:rsid w:val="009F1067"/>
    <w:rsid w:val="009F22EC"/>
    <w:rsid w:val="00A31E01"/>
    <w:rsid w:val="00A527AD"/>
    <w:rsid w:val="00A718CF"/>
    <w:rsid w:val="00A94C55"/>
    <w:rsid w:val="00AA069B"/>
    <w:rsid w:val="00AA5998"/>
    <w:rsid w:val="00AE48A0"/>
    <w:rsid w:val="00AE61BE"/>
    <w:rsid w:val="00AF2199"/>
    <w:rsid w:val="00B16F25"/>
    <w:rsid w:val="00B24422"/>
    <w:rsid w:val="00B66B81"/>
    <w:rsid w:val="00B71E6F"/>
    <w:rsid w:val="00B80C20"/>
    <w:rsid w:val="00B844FE"/>
    <w:rsid w:val="00B86B4F"/>
    <w:rsid w:val="00BA1F84"/>
    <w:rsid w:val="00BC562B"/>
    <w:rsid w:val="00C33014"/>
    <w:rsid w:val="00C33139"/>
    <w:rsid w:val="00C33434"/>
    <w:rsid w:val="00C34869"/>
    <w:rsid w:val="00C42EB6"/>
    <w:rsid w:val="00C62327"/>
    <w:rsid w:val="00C85096"/>
    <w:rsid w:val="00CB20EF"/>
    <w:rsid w:val="00CC1F3B"/>
    <w:rsid w:val="00CD12CB"/>
    <w:rsid w:val="00CD36CF"/>
    <w:rsid w:val="00CF1DCA"/>
    <w:rsid w:val="00D579FC"/>
    <w:rsid w:val="00D81C16"/>
    <w:rsid w:val="00DA6F30"/>
    <w:rsid w:val="00DB40F1"/>
    <w:rsid w:val="00DB7391"/>
    <w:rsid w:val="00DE526B"/>
    <w:rsid w:val="00DF199D"/>
    <w:rsid w:val="00E01542"/>
    <w:rsid w:val="00E24134"/>
    <w:rsid w:val="00E365F1"/>
    <w:rsid w:val="00E62F48"/>
    <w:rsid w:val="00E831B3"/>
    <w:rsid w:val="00E95FBC"/>
    <w:rsid w:val="00EC5E63"/>
    <w:rsid w:val="00EE70CB"/>
    <w:rsid w:val="00F0474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40202"/>
  <w15:chartTrackingRefBased/>
  <w15:docId w15:val="{2EDE0C8B-4790-47EA-B8C6-A683B4BE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33139"/>
    <w:rPr>
      <w:rFonts w:eastAsia="Calibri"/>
      <w:color w:val="000000"/>
    </w:rPr>
  </w:style>
  <w:style w:type="character" w:customStyle="1" w:styleId="SectionHeadingChar">
    <w:name w:val="Section Heading Char"/>
    <w:link w:val="SectionHeading"/>
    <w:rsid w:val="00C331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C1229DBC34E4C9220298BFBBDE6E1"/>
        <w:category>
          <w:name w:val="General"/>
          <w:gallery w:val="placeholder"/>
        </w:category>
        <w:types>
          <w:type w:val="bbPlcHdr"/>
        </w:types>
        <w:behaviors>
          <w:behavior w:val="content"/>
        </w:behaviors>
        <w:guid w:val="{DDA43D9B-4424-4ECF-80F4-C30ACA077D34}"/>
      </w:docPartPr>
      <w:docPartBody>
        <w:p w:rsidR="00150846" w:rsidRDefault="00150846">
          <w:pPr>
            <w:pStyle w:val="ED6C1229DBC34E4C9220298BFBBDE6E1"/>
          </w:pPr>
          <w:r w:rsidRPr="00B844FE">
            <w:t>Prefix Text</w:t>
          </w:r>
        </w:p>
      </w:docPartBody>
    </w:docPart>
    <w:docPart>
      <w:docPartPr>
        <w:name w:val="BEB44B14F7774B86B02DFC38CB8F3ADE"/>
        <w:category>
          <w:name w:val="General"/>
          <w:gallery w:val="placeholder"/>
        </w:category>
        <w:types>
          <w:type w:val="bbPlcHdr"/>
        </w:types>
        <w:behaviors>
          <w:behavior w:val="content"/>
        </w:behaviors>
        <w:guid w:val="{C8DAD820-6BB4-4E0F-8737-70383928AB96}"/>
      </w:docPartPr>
      <w:docPartBody>
        <w:p w:rsidR="00150846" w:rsidRDefault="00150846">
          <w:pPr>
            <w:pStyle w:val="BEB44B14F7774B86B02DFC38CB8F3ADE"/>
          </w:pPr>
          <w:r w:rsidRPr="00B844FE">
            <w:t>[Type here]</w:t>
          </w:r>
        </w:p>
      </w:docPartBody>
    </w:docPart>
    <w:docPart>
      <w:docPartPr>
        <w:name w:val="CA1BCE6D1E024E73B2A7BCD9F605F033"/>
        <w:category>
          <w:name w:val="General"/>
          <w:gallery w:val="placeholder"/>
        </w:category>
        <w:types>
          <w:type w:val="bbPlcHdr"/>
        </w:types>
        <w:behaviors>
          <w:behavior w:val="content"/>
        </w:behaviors>
        <w:guid w:val="{DA5B4168-EE79-4FEC-A3B6-B55FCD961071}"/>
      </w:docPartPr>
      <w:docPartBody>
        <w:p w:rsidR="00150846" w:rsidRDefault="00150846">
          <w:pPr>
            <w:pStyle w:val="CA1BCE6D1E024E73B2A7BCD9F605F033"/>
          </w:pPr>
          <w:r w:rsidRPr="00B844FE">
            <w:t>Number</w:t>
          </w:r>
        </w:p>
      </w:docPartBody>
    </w:docPart>
    <w:docPart>
      <w:docPartPr>
        <w:name w:val="3B7D8CCA32A043E79FE48C81CC087631"/>
        <w:category>
          <w:name w:val="General"/>
          <w:gallery w:val="placeholder"/>
        </w:category>
        <w:types>
          <w:type w:val="bbPlcHdr"/>
        </w:types>
        <w:behaviors>
          <w:behavior w:val="content"/>
        </w:behaviors>
        <w:guid w:val="{388F4AF1-EE52-4075-937F-A60AC0371792}"/>
      </w:docPartPr>
      <w:docPartBody>
        <w:p w:rsidR="00150846" w:rsidRDefault="00150846">
          <w:pPr>
            <w:pStyle w:val="3B7D8CCA32A043E79FE48C81CC087631"/>
          </w:pPr>
          <w:r w:rsidRPr="00B844FE">
            <w:t>Enter Sponsors Here</w:t>
          </w:r>
        </w:p>
      </w:docPartBody>
    </w:docPart>
    <w:docPart>
      <w:docPartPr>
        <w:name w:val="93CE0BDFC66E45808010AA9644B6BAE0"/>
        <w:category>
          <w:name w:val="General"/>
          <w:gallery w:val="placeholder"/>
        </w:category>
        <w:types>
          <w:type w:val="bbPlcHdr"/>
        </w:types>
        <w:behaviors>
          <w:behavior w:val="content"/>
        </w:behaviors>
        <w:guid w:val="{455AD92D-9D2F-4E83-A4B9-1620B5B0C2D8}"/>
      </w:docPartPr>
      <w:docPartBody>
        <w:p w:rsidR="00150846" w:rsidRDefault="00150846">
          <w:pPr>
            <w:pStyle w:val="93CE0BDFC66E45808010AA9644B6BA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46"/>
    <w:rsid w:val="00150846"/>
    <w:rsid w:val="001D21DD"/>
    <w:rsid w:val="00654C06"/>
    <w:rsid w:val="007C33B7"/>
    <w:rsid w:val="00AF2199"/>
    <w:rsid w:val="00DA6F30"/>
    <w:rsid w:val="00DB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6C1229DBC34E4C9220298BFBBDE6E1">
    <w:name w:val="ED6C1229DBC34E4C9220298BFBBDE6E1"/>
  </w:style>
  <w:style w:type="paragraph" w:customStyle="1" w:styleId="BEB44B14F7774B86B02DFC38CB8F3ADE">
    <w:name w:val="BEB44B14F7774B86B02DFC38CB8F3ADE"/>
  </w:style>
  <w:style w:type="paragraph" w:customStyle="1" w:styleId="CA1BCE6D1E024E73B2A7BCD9F605F033">
    <w:name w:val="CA1BCE6D1E024E73B2A7BCD9F605F033"/>
  </w:style>
  <w:style w:type="paragraph" w:customStyle="1" w:styleId="3B7D8CCA32A043E79FE48C81CC087631">
    <w:name w:val="3B7D8CCA32A043E79FE48C81CC087631"/>
  </w:style>
  <w:style w:type="character" w:styleId="PlaceholderText">
    <w:name w:val="Placeholder Text"/>
    <w:basedOn w:val="DefaultParagraphFont"/>
    <w:uiPriority w:val="99"/>
    <w:semiHidden/>
    <w:rPr>
      <w:color w:val="808080"/>
    </w:rPr>
  </w:style>
  <w:style w:type="paragraph" w:customStyle="1" w:styleId="93CE0BDFC66E45808010AA9644B6BAE0">
    <w:name w:val="93CE0BDFC66E45808010AA9644B6B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377</Words>
  <Characters>1943</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2026-01-13T23:19:00Z</dcterms:created>
  <dcterms:modified xsi:type="dcterms:W3CDTF">2026-01-30T18:05:00Z</dcterms:modified>
</cp:coreProperties>
</file>